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0CB" w:rsidRDefault="006410CB" w:rsidP="006410CB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18"/>
          <w:szCs w:val="18"/>
        </w:rPr>
      </w:pPr>
    </w:p>
    <w:p w:rsidR="006410CB" w:rsidRDefault="006410CB" w:rsidP="006410CB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18"/>
          <w:szCs w:val="18"/>
        </w:rPr>
      </w:pPr>
    </w:p>
    <w:p w:rsidR="006410CB" w:rsidRPr="006410CB" w:rsidRDefault="006410CB" w:rsidP="006410CB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18"/>
          <w:szCs w:val="18"/>
        </w:rPr>
      </w:pPr>
      <w:r w:rsidRPr="006410CB">
        <w:rPr>
          <w:rFonts w:ascii="Segoe UI" w:eastAsia="宋体" w:hAnsi="Segoe UI" w:cs="Segoe UI"/>
          <w:kern w:val="0"/>
          <w:sz w:val="18"/>
          <w:szCs w:val="18"/>
        </w:rPr>
        <w:t>Hardware Version:</w:t>
      </w:r>
      <w:r w:rsidRPr="006410CB">
        <w:rPr>
          <w:rFonts w:ascii="Segoe UI" w:eastAsia="宋体" w:hAnsi="Segoe UI" w:cs="Segoe UI"/>
          <w:b/>
          <w:bCs/>
          <w:kern w:val="0"/>
          <w:sz w:val="18"/>
          <w:szCs w:val="18"/>
        </w:rPr>
        <w:t> V1.0</w:t>
      </w:r>
    </w:p>
    <w:p w:rsidR="006410CB" w:rsidRPr="006410CB" w:rsidRDefault="006410CB" w:rsidP="006410CB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18"/>
          <w:szCs w:val="18"/>
        </w:rPr>
      </w:pPr>
      <w:r w:rsidRPr="006410CB">
        <w:rPr>
          <w:rFonts w:ascii="Segoe UI" w:eastAsia="宋体" w:hAnsi="Segoe UI" w:cs="Segoe UI"/>
          <w:kern w:val="0"/>
          <w:sz w:val="18"/>
          <w:szCs w:val="18"/>
        </w:rPr>
        <w:t>Software Version: </w:t>
      </w:r>
      <w:r w:rsidR="000D2AC1" w:rsidRPr="000D2AC1">
        <w:rPr>
          <w:rFonts w:ascii="Segoe UI" w:eastAsia="宋体" w:hAnsi="Segoe UI" w:cs="Segoe UI"/>
          <w:b/>
          <w:bCs/>
          <w:kern w:val="0"/>
          <w:sz w:val="18"/>
          <w:szCs w:val="18"/>
        </w:rPr>
        <w:t>V16.03.53.18</w:t>
      </w:r>
    </w:p>
    <w:p w:rsidR="006410CB" w:rsidRPr="006410CB" w:rsidRDefault="006410CB" w:rsidP="006410CB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18"/>
          <w:szCs w:val="18"/>
        </w:rPr>
      </w:pPr>
      <w:r w:rsidRPr="006410CB">
        <w:rPr>
          <w:rFonts w:ascii="Segoe UI" w:eastAsia="宋体" w:hAnsi="Segoe UI" w:cs="Segoe UI"/>
          <w:b/>
          <w:bCs/>
          <w:kern w:val="0"/>
          <w:sz w:val="18"/>
          <w:szCs w:val="18"/>
        </w:rPr>
        <w:t>Upgrade Notes:</w:t>
      </w:r>
    </w:p>
    <w:p w:rsidR="006410CB" w:rsidRPr="006410CB" w:rsidRDefault="006410CB" w:rsidP="006410CB">
      <w:pPr>
        <w:widowControl/>
        <w:shd w:val="clear" w:color="auto" w:fill="FFFFFF"/>
        <w:ind w:left="360" w:hanging="360"/>
        <w:jc w:val="left"/>
        <w:rPr>
          <w:rFonts w:ascii="Segoe UI" w:eastAsia="宋体" w:hAnsi="Segoe UI" w:cs="Segoe UI"/>
          <w:kern w:val="0"/>
          <w:sz w:val="18"/>
          <w:szCs w:val="18"/>
        </w:rPr>
      </w:pPr>
      <w:r w:rsidRPr="006410CB">
        <w:rPr>
          <w:rFonts w:ascii="Segoe UI" w:eastAsia="宋体" w:hAnsi="Segoe UI" w:cs="Segoe UI"/>
          <w:kern w:val="0"/>
          <w:sz w:val="18"/>
          <w:szCs w:val="18"/>
        </w:rPr>
        <w:t xml:space="preserve">1. This </w:t>
      </w:r>
      <w:r>
        <w:rPr>
          <w:rFonts w:ascii="Segoe UI" w:eastAsia="宋体" w:hAnsi="Segoe UI" w:cs="Segoe UI"/>
          <w:kern w:val="0"/>
          <w:sz w:val="18"/>
          <w:szCs w:val="18"/>
        </w:rPr>
        <w:t>firmware is only fit for</w:t>
      </w:r>
      <w:r w:rsidR="000D2AC1">
        <w:rPr>
          <w:rFonts w:ascii="Segoe UI" w:eastAsia="宋体" w:hAnsi="Segoe UI" w:cs="Segoe UI"/>
          <w:kern w:val="0"/>
          <w:sz w:val="18"/>
          <w:szCs w:val="18"/>
        </w:rPr>
        <w:t xml:space="preserve"> RX12L P</w:t>
      </w:r>
      <w:r w:rsidR="000D2AC1">
        <w:rPr>
          <w:rFonts w:ascii="Segoe UI" w:eastAsia="宋体" w:hAnsi="Segoe UI" w:cs="Segoe UI" w:hint="eastAsia"/>
          <w:kern w:val="0"/>
          <w:sz w:val="18"/>
          <w:szCs w:val="18"/>
        </w:rPr>
        <w:t>ro</w:t>
      </w:r>
      <w:r>
        <w:rPr>
          <w:rFonts w:ascii="Segoe UI" w:eastAsia="宋体" w:hAnsi="Segoe UI" w:cs="Segoe UI"/>
          <w:kern w:val="0"/>
          <w:sz w:val="18"/>
          <w:szCs w:val="18"/>
        </w:rPr>
        <w:t>1.0</w:t>
      </w:r>
      <w:r w:rsidR="000D2AC1">
        <w:rPr>
          <w:rFonts w:ascii="Segoe UI" w:eastAsia="宋体" w:hAnsi="Segoe UI" w:cs="Segoe UI"/>
          <w:kern w:val="0"/>
          <w:sz w:val="18"/>
          <w:szCs w:val="18"/>
        </w:rPr>
        <w:t>&amp;TX12L P</w:t>
      </w:r>
      <w:r w:rsidR="000D2AC1">
        <w:rPr>
          <w:rFonts w:ascii="Segoe UI" w:eastAsia="宋体" w:hAnsi="Segoe UI" w:cs="Segoe UI" w:hint="eastAsia"/>
          <w:kern w:val="0"/>
          <w:sz w:val="18"/>
          <w:szCs w:val="18"/>
        </w:rPr>
        <w:t>ro</w:t>
      </w:r>
      <w:r w:rsidR="000D2AC1">
        <w:rPr>
          <w:rFonts w:ascii="Segoe UI" w:eastAsia="宋体" w:hAnsi="Segoe UI" w:cs="Segoe UI"/>
          <w:kern w:val="0"/>
          <w:sz w:val="18"/>
          <w:szCs w:val="18"/>
        </w:rPr>
        <w:t>V1.0</w:t>
      </w:r>
      <w:r>
        <w:rPr>
          <w:rFonts w:ascii="Segoe UI" w:eastAsia="宋体" w:hAnsi="Segoe UI" w:cs="Segoe UI"/>
          <w:kern w:val="0"/>
          <w:sz w:val="18"/>
          <w:szCs w:val="18"/>
        </w:rPr>
        <w:t xml:space="preserve"> </w:t>
      </w:r>
      <w:r w:rsidRPr="006410CB">
        <w:rPr>
          <w:rFonts w:ascii="Segoe UI" w:eastAsia="宋体" w:hAnsi="Segoe UI" w:cs="Segoe UI"/>
          <w:kern w:val="0"/>
          <w:sz w:val="18"/>
          <w:szCs w:val="18"/>
        </w:rPr>
        <w:t>and its firmware version must be in V16.03.</w:t>
      </w:r>
      <w:r w:rsidR="000D2AC1">
        <w:rPr>
          <w:rFonts w:ascii="Segoe UI" w:eastAsia="宋体" w:hAnsi="Segoe UI" w:cs="Segoe UI"/>
          <w:kern w:val="0"/>
          <w:sz w:val="18"/>
          <w:szCs w:val="18"/>
        </w:rPr>
        <w:t>53</w:t>
      </w:r>
      <w:bookmarkStart w:id="0" w:name="_GoBack"/>
      <w:bookmarkEnd w:id="0"/>
      <w:r w:rsidRPr="006410CB">
        <w:rPr>
          <w:rFonts w:ascii="Segoe UI" w:eastAsia="宋体" w:hAnsi="Segoe UI" w:cs="Segoe UI"/>
          <w:kern w:val="0"/>
          <w:sz w:val="18"/>
          <w:szCs w:val="18"/>
        </w:rPr>
        <w:t>.XX or more.</w:t>
      </w:r>
    </w:p>
    <w:p w:rsidR="006410CB" w:rsidRPr="006410CB" w:rsidRDefault="006410CB" w:rsidP="006410CB">
      <w:pPr>
        <w:widowControl/>
        <w:shd w:val="clear" w:color="auto" w:fill="FFFFFF"/>
        <w:ind w:left="360" w:hanging="360"/>
        <w:jc w:val="left"/>
        <w:rPr>
          <w:rFonts w:ascii="Segoe UI" w:eastAsia="宋体" w:hAnsi="Segoe UI" w:cs="Segoe UI"/>
          <w:kern w:val="0"/>
          <w:sz w:val="18"/>
          <w:szCs w:val="18"/>
        </w:rPr>
      </w:pPr>
      <w:r w:rsidRPr="006410CB">
        <w:rPr>
          <w:rFonts w:ascii="Segoe UI" w:eastAsia="宋体" w:hAnsi="Segoe UI" w:cs="Segoe UI"/>
          <w:kern w:val="0"/>
          <w:sz w:val="18"/>
          <w:szCs w:val="18"/>
        </w:rPr>
        <w:t>2. Do not power off</w:t>
      </w:r>
      <w:r>
        <w:rPr>
          <w:rFonts w:ascii="Segoe UI" w:eastAsia="宋体" w:hAnsi="Segoe UI" w:cs="Segoe UI"/>
          <w:kern w:val="0"/>
          <w:sz w:val="18"/>
          <w:szCs w:val="18"/>
        </w:rPr>
        <w:t xml:space="preserve"> </w:t>
      </w:r>
      <w:r w:rsidRPr="006410CB">
        <w:rPr>
          <w:rFonts w:ascii="Segoe UI" w:eastAsia="宋体" w:hAnsi="Segoe UI" w:cs="Segoe UI"/>
          <w:kern w:val="0"/>
          <w:sz w:val="18"/>
          <w:szCs w:val="18"/>
        </w:rPr>
        <w:t>the device when upgrading.</w:t>
      </w:r>
    </w:p>
    <w:p w:rsidR="006410CB" w:rsidRPr="006410CB" w:rsidRDefault="006410CB" w:rsidP="006410CB">
      <w:pPr>
        <w:widowControl/>
        <w:shd w:val="clear" w:color="auto" w:fill="FFFFFF"/>
        <w:ind w:left="360" w:hanging="360"/>
        <w:jc w:val="left"/>
        <w:rPr>
          <w:rFonts w:ascii="Segoe UI" w:eastAsia="宋体" w:hAnsi="Segoe UI" w:cs="Segoe UI"/>
          <w:kern w:val="0"/>
          <w:sz w:val="18"/>
          <w:szCs w:val="18"/>
        </w:rPr>
      </w:pPr>
      <w:r w:rsidRPr="006410CB">
        <w:rPr>
          <w:rFonts w:ascii="Segoe UI" w:eastAsia="宋体" w:hAnsi="Segoe UI" w:cs="Segoe UI"/>
          <w:kern w:val="0"/>
          <w:sz w:val="18"/>
          <w:szCs w:val="18"/>
        </w:rPr>
        <w:t>3. After saving the upgrade file to the computer, unzip it, log in to the router management interface, click "More" - "System Settings" - "Software Upgrade", select "Local Upgrade", click "Select File", and choose a file with the name ". bin" to upgrade.</w:t>
      </w:r>
    </w:p>
    <w:p w:rsidR="006410CB" w:rsidRDefault="006410CB" w:rsidP="006410CB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18"/>
          <w:szCs w:val="18"/>
        </w:rPr>
      </w:pPr>
    </w:p>
    <w:p w:rsidR="006410CB" w:rsidRPr="006410CB" w:rsidRDefault="006410CB" w:rsidP="006410CB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18"/>
          <w:szCs w:val="18"/>
        </w:rPr>
      </w:pPr>
      <w:r w:rsidRPr="006410CB">
        <w:rPr>
          <w:rFonts w:ascii="Segoe UI" w:eastAsia="宋体" w:hAnsi="Segoe UI" w:cs="Segoe UI"/>
          <w:b/>
          <w:bCs/>
          <w:kern w:val="0"/>
          <w:sz w:val="18"/>
          <w:szCs w:val="18"/>
        </w:rPr>
        <w:t>Release Notes:</w:t>
      </w:r>
    </w:p>
    <w:p w:rsidR="00FF2744" w:rsidRPr="000D2AC1" w:rsidRDefault="000D2AC1" w:rsidP="000D2A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333333"/>
          <w:sz w:val="17"/>
          <w:szCs w:val="17"/>
        </w:rPr>
      </w:pPr>
      <w:r w:rsidRPr="000D2AC1">
        <w:rPr>
          <w:rFonts w:ascii="Arial" w:hAnsi="Arial" w:cs="Arial"/>
          <w:color w:val="333333"/>
          <w:sz w:val="17"/>
          <w:szCs w:val="17"/>
        </w:rPr>
        <w:t>Add support for OpenVPN Client and WireGuard VPN;</w:t>
      </w:r>
    </w:p>
    <w:p w:rsidR="000D2AC1" w:rsidRPr="000D2AC1" w:rsidRDefault="000D2AC1" w:rsidP="000D2AC1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333333"/>
          <w:sz w:val="17"/>
          <w:szCs w:val="17"/>
        </w:rPr>
      </w:pPr>
      <w:r w:rsidRPr="000D2AC1">
        <w:rPr>
          <w:rFonts w:ascii="Arial" w:hAnsi="Arial" w:cs="Arial"/>
          <w:color w:val="333333"/>
          <w:sz w:val="17"/>
          <w:szCs w:val="17"/>
        </w:rPr>
        <w:t>Fixed Multiple Known Issues</w:t>
      </w:r>
    </w:p>
    <w:sectPr w:rsidR="000D2AC1" w:rsidRPr="000D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0BB" w:rsidRDefault="00F610BB" w:rsidP="000D2AC1">
      <w:r>
        <w:separator/>
      </w:r>
    </w:p>
  </w:endnote>
  <w:endnote w:type="continuationSeparator" w:id="0">
    <w:p w:rsidR="00F610BB" w:rsidRDefault="00F610BB" w:rsidP="000D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0BB" w:rsidRDefault="00F610BB" w:rsidP="000D2AC1">
      <w:r>
        <w:separator/>
      </w:r>
    </w:p>
  </w:footnote>
  <w:footnote w:type="continuationSeparator" w:id="0">
    <w:p w:rsidR="00F610BB" w:rsidRDefault="00F610BB" w:rsidP="000D2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55F"/>
    <w:multiLevelType w:val="hybridMultilevel"/>
    <w:tmpl w:val="9C084DB2"/>
    <w:lvl w:ilvl="0" w:tplc="6D1661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E63"/>
    <w:rsid w:val="000D2AC1"/>
    <w:rsid w:val="006410CB"/>
    <w:rsid w:val="006C48C6"/>
    <w:rsid w:val="00ED7E63"/>
    <w:rsid w:val="00F610BB"/>
    <w:rsid w:val="00FF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14FEE"/>
  <w15:chartTrackingRefBased/>
  <w15:docId w15:val="{4200EA01-699A-4048-937E-C61AB7DF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0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pt-2">
    <w:name w:val="dpt-2"/>
    <w:basedOn w:val="a"/>
    <w:rsid w:val="006410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410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D2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D2AC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D2A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D2A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2025-06-11T06:31:00Z</dcterms:created>
  <dcterms:modified xsi:type="dcterms:W3CDTF">2025-06-11T07:23:00Z</dcterms:modified>
</cp:coreProperties>
</file>